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E0A" w:rsidRDefault="00950E81">
      <w:r>
        <w:t>KSS School Council</w:t>
      </w:r>
    </w:p>
    <w:p w:rsidR="00950E81" w:rsidRDefault="00950E81">
      <w:r>
        <w:t>Minutes of January 21, 2025 Mtg</w:t>
      </w:r>
    </w:p>
    <w:p w:rsidR="00950E81" w:rsidRDefault="00950E81" w:rsidP="00BE27DE">
      <w:pPr>
        <w:spacing w:after="0"/>
      </w:pPr>
      <w:r>
        <w:t>Present:</w:t>
      </w:r>
    </w:p>
    <w:p w:rsidR="00950E81" w:rsidRPr="004E0332" w:rsidRDefault="004E0332" w:rsidP="00BE27DE">
      <w:pPr>
        <w:pStyle w:val="ListParagraph"/>
        <w:numPr>
          <w:ilvl w:val="0"/>
          <w:numId w:val="1"/>
        </w:numPr>
        <w:spacing w:after="0"/>
        <w:ind w:left="714" w:hanging="357"/>
      </w:pPr>
      <w:r w:rsidRPr="004E0332">
        <w:t xml:space="preserve">Stephanie Van </w:t>
      </w:r>
      <w:proofErr w:type="spellStart"/>
      <w:r w:rsidRPr="004E0332">
        <w:t>Der</w:t>
      </w:r>
      <w:proofErr w:type="spellEnd"/>
      <w:r w:rsidRPr="004E0332">
        <w:t xml:space="preserve"> </w:t>
      </w:r>
      <w:proofErr w:type="spellStart"/>
      <w:r w:rsidRPr="004E0332">
        <w:t>Pryt</w:t>
      </w:r>
      <w:proofErr w:type="spellEnd"/>
      <w:r w:rsidRPr="004E0332">
        <w:t>, Chair</w:t>
      </w:r>
    </w:p>
    <w:p w:rsidR="00950E81" w:rsidRPr="004E0332" w:rsidRDefault="004E0332" w:rsidP="00BE27DE">
      <w:pPr>
        <w:pStyle w:val="ListParagraph"/>
        <w:numPr>
          <w:ilvl w:val="0"/>
          <w:numId w:val="1"/>
        </w:numPr>
        <w:spacing w:after="0"/>
        <w:ind w:left="714" w:hanging="357"/>
      </w:pPr>
      <w:proofErr w:type="spellStart"/>
      <w:r w:rsidRPr="004E0332">
        <w:t>Hamon</w:t>
      </w:r>
      <w:proofErr w:type="spellEnd"/>
      <w:r w:rsidRPr="004E0332">
        <w:t>, Parent</w:t>
      </w:r>
    </w:p>
    <w:p w:rsidR="00950E81" w:rsidRDefault="00950E81" w:rsidP="00BE27DE">
      <w:pPr>
        <w:pStyle w:val="ListParagraph"/>
        <w:numPr>
          <w:ilvl w:val="0"/>
          <w:numId w:val="1"/>
        </w:numPr>
        <w:spacing w:after="0"/>
        <w:ind w:left="714" w:hanging="357"/>
      </w:pPr>
      <w:r>
        <w:t xml:space="preserve">Virginia </w:t>
      </w:r>
      <w:proofErr w:type="spellStart"/>
      <w:r>
        <w:t>Venditti</w:t>
      </w:r>
      <w:proofErr w:type="spellEnd"/>
      <w:r>
        <w:t>, PIC Representative</w:t>
      </w:r>
    </w:p>
    <w:p w:rsidR="00950E81" w:rsidRDefault="00950E81" w:rsidP="00BE27DE">
      <w:pPr>
        <w:pStyle w:val="ListParagraph"/>
        <w:numPr>
          <w:ilvl w:val="0"/>
          <w:numId w:val="1"/>
        </w:numPr>
        <w:spacing w:after="0"/>
        <w:ind w:left="714" w:hanging="357"/>
      </w:pPr>
      <w:r>
        <w:t xml:space="preserve">Catherine </w:t>
      </w:r>
      <w:proofErr w:type="spellStart"/>
      <w:r>
        <w:t>Nicol</w:t>
      </w:r>
      <w:proofErr w:type="spellEnd"/>
      <w:r>
        <w:t>, Parent</w:t>
      </w:r>
    </w:p>
    <w:p w:rsidR="00950E81" w:rsidRDefault="00950E81" w:rsidP="00BE27DE">
      <w:pPr>
        <w:pStyle w:val="ListParagraph"/>
        <w:numPr>
          <w:ilvl w:val="0"/>
          <w:numId w:val="1"/>
        </w:numPr>
        <w:spacing w:after="0"/>
        <w:ind w:left="714" w:hanging="357"/>
      </w:pPr>
      <w:r>
        <w:t>Charlene DeVries, Parent</w:t>
      </w:r>
    </w:p>
    <w:p w:rsidR="00950E81" w:rsidRDefault="00950E81" w:rsidP="00BE27DE">
      <w:pPr>
        <w:pStyle w:val="ListParagraph"/>
        <w:numPr>
          <w:ilvl w:val="0"/>
          <w:numId w:val="1"/>
        </w:numPr>
        <w:spacing w:after="0"/>
        <w:ind w:left="714" w:hanging="357"/>
      </w:pPr>
      <w:r>
        <w:t>Mona Rahman, Parent</w:t>
      </w:r>
    </w:p>
    <w:p w:rsidR="00950E81" w:rsidRDefault="00950E81" w:rsidP="00BE27DE">
      <w:pPr>
        <w:pStyle w:val="ListParagraph"/>
        <w:numPr>
          <w:ilvl w:val="0"/>
          <w:numId w:val="1"/>
        </w:numPr>
        <w:spacing w:after="0"/>
        <w:ind w:left="714" w:hanging="357"/>
      </w:pPr>
      <w:r>
        <w:t>Kolson Shunk, Student Council Representative</w:t>
      </w:r>
    </w:p>
    <w:p w:rsidR="00950E81" w:rsidRDefault="00950E81" w:rsidP="00BE27DE">
      <w:pPr>
        <w:pStyle w:val="ListParagraph"/>
        <w:numPr>
          <w:ilvl w:val="0"/>
          <w:numId w:val="1"/>
        </w:numPr>
        <w:spacing w:after="0"/>
        <w:ind w:left="714" w:hanging="357"/>
      </w:pPr>
      <w:r>
        <w:t>Adrita Kar, Student Council Representative</w:t>
      </w:r>
    </w:p>
    <w:p w:rsidR="004E0332" w:rsidRPr="004E0332" w:rsidRDefault="00950E81" w:rsidP="00BE27DE">
      <w:pPr>
        <w:pStyle w:val="ListParagraph"/>
        <w:numPr>
          <w:ilvl w:val="0"/>
          <w:numId w:val="1"/>
        </w:numPr>
        <w:spacing w:after="0"/>
        <w:ind w:left="714" w:hanging="357"/>
      </w:pPr>
      <w:r w:rsidRPr="004E0332">
        <w:t>Darren Seymour, Principal</w:t>
      </w:r>
      <w:r w:rsidR="00BE27DE" w:rsidRPr="004E0332">
        <w:t xml:space="preserve"> </w:t>
      </w:r>
    </w:p>
    <w:p w:rsidR="00950E81" w:rsidRPr="004E0332" w:rsidRDefault="00950E81" w:rsidP="00BE27DE">
      <w:pPr>
        <w:pStyle w:val="ListParagraph"/>
        <w:numPr>
          <w:ilvl w:val="0"/>
          <w:numId w:val="1"/>
        </w:numPr>
        <w:spacing w:after="0"/>
        <w:ind w:left="714" w:hanging="357"/>
      </w:pPr>
      <w:r w:rsidRPr="004E0332">
        <w:t>Chris Morrow, Vice-Principal</w:t>
      </w:r>
    </w:p>
    <w:p w:rsidR="00BE27DE" w:rsidRDefault="00BE27DE" w:rsidP="00950E81"/>
    <w:p w:rsidR="00950E81" w:rsidRPr="004E0332" w:rsidRDefault="00950E81" w:rsidP="00BE27DE">
      <w:pPr>
        <w:spacing w:after="0"/>
      </w:pPr>
      <w:r w:rsidRPr="004E0332">
        <w:t>Regrets:</w:t>
      </w:r>
    </w:p>
    <w:p w:rsidR="00950E81" w:rsidRPr="004E0332" w:rsidRDefault="00950E81" w:rsidP="00BE27DE">
      <w:pPr>
        <w:pStyle w:val="ListParagraph"/>
        <w:numPr>
          <w:ilvl w:val="0"/>
          <w:numId w:val="2"/>
        </w:numPr>
        <w:spacing w:after="0"/>
      </w:pPr>
      <w:r w:rsidRPr="004E0332">
        <w:t>Rob Switzer, Teacher, Dept. Head</w:t>
      </w:r>
      <w:r w:rsidR="004E0332" w:rsidRPr="004E0332">
        <w:t xml:space="preserve">, Sarah </w:t>
      </w:r>
      <w:proofErr w:type="spellStart"/>
      <w:r w:rsidR="004E0332" w:rsidRPr="004E0332">
        <w:t>Phinney</w:t>
      </w:r>
      <w:proofErr w:type="spellEnd"/>
      <w:r w:rsidR="004E0332" w:rsidRPr="004E0332">
        <w:t xml:space="preserve"> (Secretary), Alison Bradshaw</w:t>
      </w:r>
    </w:p>
    <w:p w:rsidR="00BE27DE" w:rsidRDefault="00BE27DE" w:rsidP="00BE27DE">
      <w:pPr>
        <w:pStyle w:val="ListParagraph"/>
        <w:spacing w:after="0"/>
      </w:pPr>
    </w:p>
    <w:tbl>
      <w:tblPr>
        <w:tblStyle w:val="TableGrid"/>
        <w:tblW w:w="0" w:type="auto"/>
        <w:tblLook w:val="04A0"/>
      </w:tblPr>
      <w:tblGrid>
        <w:gridCol w:w="2518"/>
        <w:gridCol w:w="4734"/>
        <w:gridCol w:w="2098"/>
      </w:tblGrid>
      <w:tr w:rsidR="00950E81" w:rsidTr="004E0332">
        <w:tc>
          <w:tcPr>
            <w:tcW w:w="2518" w:type="dxa"/>
            <w:shd w:val="clear" w:color="auto" w:fill="002060"/>
          </w:tcPr>
          <w:p w:rsidR="00950E81" w:rsidRDefault="00950E81" w:rsidP="00950E81">
            <w:r>
              <w:t>Item</w:t>
            </w:r>
          </w:p>
        </w:tc>
        <w:tc>
          <w:tcPr>
            <w:tcW w:w="4734" w:type="dxa"/>
            <w:shd w:val="clear" w:color="auto" w:fill="002060"/>
          </w:tcPr>
          <w:p w:rsidR="00950E81" w:rsidRDefault="00950E81" w:rsidP="00950E81">
            <w:r>
              <w:t>Discussion</w:t>
            </w:r>
          </w:p>
        </w:tc>
        <w:tc>
          <w:tcPr>
            <w:tcW w:w="2098" w:type="dxa"/>
            <w:shd w:val="clear" w:color="auto" w:fill="002060"/>
          </w:tcPr>
          <w:p w:rsidR="00950E81" w:rsidRDefault="00950E81" w:rsidP="00950E81">
            <w:r>
              <w:t>Action</w:t>
            </w:r>
          </w:p>
        </w:tc>
      </w:tr>
      <w:tr w:rsidR="00950E81" w:rsidTr="004E0332">
        <w:tc>
          <w:tcPr>
            <w:tcW w:w="2518" w:type="dxa"/>
          </w:tcPr>
          <w:p w:rsidR="00950E81" w:rsidRDefault="00950E81" w:rsidP="00950E81">
            <w:pPr>
              <w:pStyle w:val="ListParagraph"/>
              <w:numPr>
                <w:ilvl w:val="0"/>
                <w:numId w:val="3"/>
              </w:numPr>
            </w:pPr>
            <w:r>
              <w:t>Welcome</w:t>
            </w:r>
          </w:p>
        </w:tc>
        <w:tc>
          <w:tcPr>
            <w:tcW w:w="4734" w:type="dxa"/>
          </w:tcPr>
          <w:p w:rsidR="00950E81" w:rsidRDefault="00950E81" w:rsidP="00950E81">
            <w:r>
              <w:t xml:space="preserve">Stephanie welcomed everyone and called the </w:t>
            </w:r>
            <w:r w:rsidR="004E0332">
              <w:t xml:space="preserve">meeting to order at 6:40 </w:t>
            </w:r>
            <w:r>
              <w:t>pm</w:t>
            </w:r>
          </w:p>
          <w:p w:rsidR="00BE27DE" w:rsidRDefault="00BE27DE" w:rsidP="00950E81"/>
        </w:tc>
        <w:tc>
          <w:tcPr>
            <w:tcW w:w="2098" w:type="dxa"/>
          </w:tcPr>
          <w:p w:rsidR="00950E81" w:rsidRDefault="00950E81" w:rsidP="00950E81"/>
        </w:tc>
      </w:tr>
      <w:tr w:rsidR="00950E81" w:rsidTr="004E0332">
        <w:tc>
          <w:tcPr>
            <w:tcW w:w="2518" w:type="dxa"/>
          </w:tcPr>
          <w:p w:rsidR="00950E81" w:rsidRDefault="00950E81" w:rsidP="00950E81">
            <w:pPr>
              <w:pStyle w:val="ListParagraph"/>
              <w:numPr>
                <w:ilvl w:val="0"/>
                <w:numId w:val="3"/>
              </w:numPr>
            </w:pPr>
            <w:r>
              <w:t>Land Acknowledgement</w:t>
            </w:r>
          </w:p>
          <w:p w:rsidR="00BE27DE" w:rsidRDefault="00BE27DE" w:rsidP="00BE27DE">
            <w:pPr>
              <w:pStyle w:val="ListParagraph"/>
              <w:ind w:left="360"/>
            </w:pPr>
          </w:p>
        </w:tc>
        <w:tc>
          <w:tcPr>
            <w:tcW w:w="4734" w:type="dxa"/>
          </w:tcPr>
          <w:p w:rsidR="00950E81" w:rsidRDefault="00950E81" w:rsidP="00950E81">
            <w:r>
              <w:t>Stephanie read the Land Acknowledgement</w:t>
            </w:r>
          </w:p>
        </w:tc>
        <w:tc>
          <w:tcPr>
            <w:tcW w:w="2098" w:type="dxa"/>
          </w:tcPr>
          <w:p w:rsidR="00950E81" w:rsidRDefault="00950E81" w:rsidP="00950E81"/>
        </w:tc>
      </w:tr>
      <w:tr w:rsidR="00950E81" w:rsidTr="004E0332">
        <w:tc>
          <w:tcPr>
            <w:tcW w:w="2518" w:type="dxa"/>
          </w:tcPr>
          <w:p w:rsidR="00950E81" w:rsidRDefault="00950E81" w:rsidP="00950E81">
            <w:pPr>
              <w:pStyle w:val="ListParagraph"/>
              <w:numPr>
                <w:ilvl w:val="0"/>
                <w:numId w:val="3"/>
              </w:numPr>
            </w:pPr>
            <w:r>
              <w:t>Introductions Round Table</w:t>
            </w:r>
          </w:p>
        </w:tc>
        <w:tc>
          <w:tcPr>
            <w:tcW w:w="4734" w:type="dxa"/>
          </w:tcPr>
          <w:p w:rsidR="00950E81" w:rsidRDefault="00950E81" w:rsidP="00950E81">
            <w:r>
              <w:t>All present introduced themselves and role with Council.</w:t>
            </w:r>
          </w:p>
          <w:p w:rsidR="00BE27DE" w:rsidRDefault="00BE27DE" w:rsidP="00950E81"/>
        </w:tc>
        <w:tc>
          <w:tcPr>
            <w:tcW w:w="2098" w:type="dxa"/>
          </w:tcPr>
          <w:p w:rsidR="00950E81" w:rsidRDefault="00950E81" w:rsidP="00950E81"/>
        </w:tc>
      </w:tr>
      <w:tr w:rsidR="00950E81" w:rsidTr="004E0332">
        <w:tc>
          <w:tcPr>
            <w:tcW w:w="2518" w:type="dxa"/>
          </w:tcPr>
          <w:p w:rsidR="00950E81" w:rsidRDefault="00950E81" w:rsidP="00950E81">
            <w:pPr>
              <w:pStyle w:val="ListParagraph"/>
              <w:numPr>
                <w:ilvl w:val="0"/>
                <w:numId w:val="3"/>
              </w:numPr>
            </w:pPr>
            <w:r>
              <w:t>Approval of Agenda</w:t>
            </w:r>
          </w:p>
        </w:tc>
        <w:tc>
          <w:tcPr>
            <w:tcW w:w="4734" w:type="dxa"/>
          </w:tcPr>
          <w:p w:rsidR="00950E81" w:rsidRDefault="00950E81" w:rsidP="00950E81">
            <w:r>
              <w:t>Agenda accepted with the following additions:</w:t>
            </w:r>
          </w:p>
          <w:p w:rsidR="00950E81" w:rsidRDefault="00BE27DE" w:rsidP="00950E81">
            <w:pPr>
              <w:pStyle w:val="ListParagraph"/>
              <w:numPr>
                <w:ilvl w:val="0"/>
                <w:numId w:val="2"/>
              </w:numPr>
            </w:pPr>
            <w:r>
              <w:t xml:space="preserve">Fundraising </w:t>
            </w:r>
            <w:r w:rsidR="00950E81">
              <w:t>Bingos (D. Seymour)</w:t>
            </w:r>
          </w:p>
          <w:p w:rsidR="00950E81" w:rsidRDefault="00950E81" w:rsidP="00950E81">
            <w:pPr>
              <w:pStyle w:val="ListParagraph"/>
              <w:numPr>
                <w:ilvl w:val="0"/>
                <w:numId w:val="2"/>
              </w:numPr>
            </w:pPr>
            <w:r>
              <w:t>Event</w:t>
            </w:r>
            <w:r w:rsidR="00BE27DE">
              <w:t xml:space="preserve"> – My Blue Print Parent/Guardian Session </w:t>
            </w:r>
            <w:r>
              <w:t>(D. Seymour)</w:t>
            </w:r>
          </w:p>
          <w:p w:rsidR="00950E81" w:rsidRDefault="00950E81" w:rsidP="00950E81">
            <w:pPr>
              <w:pStyle w:val="ListParagraph"/>
              <w:numPr>
                <w:ilvl w:val="0"/>
                <w:numId w:val="2"/>
              </w:numPr>
            </w:pPr>
            <w:r>
              <w:t>Action Against Islamophobia (M. Rahman)</w:t>
            </w:r>
          </w:p>
          <w:p w:rsidR="00BE27DE" w:rsidRDefault="00BE27DE" w:rsidP="00BE27DE">
            <w:pPr>
              <w:pStyle w:val="ListParagraph"/>
            </w:pPr>
          </w:p>
        </w:tc>
        <w:tc>
          <w:tcPr>
            <w:tcW w:w="2098" w:type="dxa"/>
          </w:tcPr>
          <w:p w:rsidR="00950E81" w:rsidRDefault="00950E81" w:rsidP="00950E81"/>
        </w:tc>
      </w:tr>
      <w:tr w:rsidR="00950E81" w:rsidTr="004E0332">
        <w:tc>
          <w:tcPr>
            <w:tcW w:w="2518" w:type="dxa"/>
          </w:tcPr>
          <w:p w:rsidR="00950E81" w:rsidRDefault="00950E81" w:rsidP="00950E81">
            <w:pPr>
              <w:pStyle w:val="ListParagraph"/>
              <w:numPr>
                <w:ilvl w:val="0"/>
                <w:numId w:val="3"/>
              </w:numPr>
            </w:pPr>
            <w:r>
              <w:t>Approval of Previous Meeting Minutes</w:t>
            </w:r>
          </w:p>
          <w:p w:rsidR="000F5ED6" w:rsidRDefault="000F5ED6" w:rsidP="000F5ED6">
            <w:pPr>
              <w:pStyle w:val="ListParagraph"/>
              <w:ind w:left="360"/>
            </w:pPr>
          </w:p>
        </w:tc>
        <w:tc>
          <w:tcPr>
            <w:tcW w:w="4734" w:type="dxa"/>
          </w:tcPr>
          <w:p w:rsidR="00950E81" w:rsidRDefault="00950E81" w:rsidP="00950E81">
            <w:r>
              <w:t xml:space="preserve">Accepted as presented. Thank you. </w:t>
            </w:r>
          </w:p>
        </w:tc>
        <w:tc>
          <w:tcPr>
            <w:tcW w:w="2098" w:type="dxa"/>
          </w:tcPr>
          <w:p w:rsidR="00950E81" w:rsidRDefault="00950E81" w:rsidP="00950E81"/>
        </w:tc>
      </w:tr>
    </w:tbl>
    <w:p w:rsidR="00BE27DE" w:rsidRDefault="00BE27DE">
      <w:r>
        <w:br w:type="page"/>
      </w:r>
    </w:p>
    <w:tbl>
      <w:tblPr>
        <w:tblStyle w:val="TableGrid"/>
        <w:tblW w:w="0" w:type="auto"/>
        <w:tblLook w:val="04A0"/>
      </w:tblPr>
      <w:tblGrid>
        <w:gridCol w:w="2263"/>
        <w:gridCol w:w="5103"/>
        <w:gridCol w:w="1984"/>
      </w:tblGrid>
      <w:tr w:rsidR="00BE27DE" w:rsidTr="00BE27DE">
        <w:tc>
          <w:tcPr>
            <w:tcW w:w="2263" w:type="dxa"/>
            <w:shd w:val="clear" w:color="auto" w:fill="002060"/>
          </w:tcPr>
          <w:p w:rsidR="00BE27DE" w:rsidRDefault="00BE27DE" w:rsidP="00BE27DE">
            <w:r>
              <w:lastRenderedPageBreak/>
              <w:t>Item</w:t>
            </w:r>
          </w:p>
        </w:tc>
        <w:tc>
          <w:tcPr>
            <w:tcW w:w="5103" w:type="dxa"/>
            <w:shd w:val="clear" w:color="auto" w:fill="002060"/>
          </w:tcPr>
          <w:p w:rsidR="00BE27DE" w:rsidRDefault="00BE27DE" w:rsidP="00BE27DE">
            <w:r>
              <w:t>Discussion</w:t>
            </w:r>
          </w:p>
        </w:tc>
        <w:tc>
          <w:tcPr>
            <w:tcW w:w="1984" w:type="dxa"/>
            <w:shd w:val="clear" w:color="auto" w:fill="002060"/>
          </w:tcPr>
          <w:p w:rsidR="00BE27DE" w:rsidRDefault="00BE27DE" w:rsidP="00BE27DE">
            <w:r>
              <w:t>Action</w:t>
            </w:r>
          </w:p>
        </w:tc>
      </w:tr>
      <w:tr w:rsidR="00950E81" w:rsidTr="00BE27DE">
        <w:tc>
          <w:tcPr>
            <w:tcW w:w="2263" w:type="dxa"/>
          </w:tcPr>
          <w:p w:rsidR="00950E81" w:rsidRDefault="00950E81" w:rsidP="00950E81">
            <w:pPr>
              <w:pStyle w:val="ListParagraph"/>
              <w:numPr>
                <w:ilvl w:val="0"/>
                <w:numId w:val="3"/>
              </w:numPr>
            </w:pPr>
            <w:r>
              <w:t>Student Representative Update</w:t>
            </w:r>
          </w:p>
        </w:tc>
        <w:tc>
          <w:tcPr>
            <w:tcW w:w="5103" w:type="dxa"/>
          </w:tcPr>
          <w:p w:rsidR="00950E81" w:rsidRDefault="00950E81" w:rsidP="00950E81">
            <w:r>
              <w:t>Kolson and Adrita shared the following updates:</w:t>
            </w:r>
          </w:p>
          <w:p w:rsidR="00950E81" w:rsidRDefault="00950E81" w:rsidP="00950E81">
            <w:pPr>
              <w:pStyle w:val="ListParagraph"/>
              <w:numPr>
                <w:ilvl w:val="0"/>
                <w:numId w:val="4"/>
              </w:numPr>
            </w:pPr>
            <w:r>
              <w:t>Activities reduced after holiday break as students preparing for Exams</w:t>
            </w:r>
          </w:p>
          <w:p w:rsidR="00950E81" w:rsidRDefault="00950E81" w:rsidP="00950E81">
            <w:pPr>
              <w:pStyle w:val="ListParagraph"/>
              <w:numPr>
                <w:ilvl w:val="0"/>
                <w:numId w:val="4"/>
              </w:numPr>
            </w:pPr>
            <w:r>
              <w:t>Student Council is preparing activities for Black History Month and Valentine’s Day</w:t>
            </w:r>
          </w:p>
          <w:p w:rsidR="00950E81" w:rsidRDefault="00950E81" w:rsidP="00950E81">
            <w:pPr>
              <w:pStyle w:val="ListParagraph"/>
              <w:numPr>
                <w:ilvl w:val="0"/>
                <w:numId w:val="4"/>
              </w:numPr>
            </w:pPr>
            <w:r>
              <w:t xml:space="preserve">Winter Send-Off activities for students in December were well received (such as </w:t>
            </w:r>
            <w:r w:rsidR="00924DCA">
              <w:t>karaoke</w:t>
            </w:r>
            <w:r>
              <w:t>, dances, student-teacher games, etc.)</w:t>
            </w:r>
          </w:p>
          <w:p w:rsidR="000F5ED6" w:rsidRDefault="000F5ED6" w:rsidP="000F5ED6">
            <w:pPr>
              <w:pStyle w:val="ListParagraph"/>
            </w:pPr>
          </w:p>
        </w:tc>
        <w:tc>
          <w:tcPr>
            <w:tcW w:w="1984" w:type="dxa"/>
          </w:tcPr>
          <w:p w:rsidR="00950E81" w:rsidRDefault="00950E81" w:rsidP="00950E81"/>
        </w:tc>
      </w:tr>
      <w:tr w:rsidR="006352E2" w:rsidTr="00BE27DE">
        <w:tc>
          <w:tcPr>
            <w:tcW w:w="2263" w:type="dxa"/>
          </w:tcPr>
          <w:p w:rsidR="006352E2" w:rsidRDefault="006352E2" w:rsidP="00950E81">
            <w:pPr>
              <w:pStyle w:val="ListParagraph"/>
              <w:numPr>
                <w:ilvl w:val="0"/>
                <w:numId w:val="3"/>
              </w:numPr>
            </w:pPr>
            <w:r>
              <w:t>Tree of Warmth</w:t>
            </w:r>
          </w:p>
        </w:tc>
        <w:tc>
          <w:tcPr>
            <w:tcW w:w="5103" w:type="dxa"/>
          </w:tcPr>
          <w:p w:rsidR="006352E2" w:rsidRDefault="006352E2" w:rsidP="00950E81">
            <w:r>
              <w:t xml:space="preserve">Stephanie and Darren shared the Tree of Warmth was well received. Many new and gently used items were donated. A small number of leftover items where provided to the school’s clothing racks &amp; closets (both of which are for students in need to access). </w:t>
            </w:r>
          </w:p>
          <w:p w:rsidR="006352E2" w:rsidRDefault="006352E2" w:rsidP="00950E81"/>
          <w:p w:rsidR="006352E2" w:rsidRDefault="006352E2" w:rsidP="00950E81">
            <w:r>
              <w:t xml:space="preserve">There is also a box at the main entrance of the school for donated items – boots, scarves, blankets, etc.  </w:t>
            </w:r>
          </w:p>
          <w:p w:rsidR="000F5ED6" w:rsidRDefault="000F5ED6" w:rsidP="00950E81"/>
        </w:tc>
        <w:tc>
          <w:tcPr>
            <w:tcW w:w="1984" w:type="dxa"/>
          </w:tcPr>
          <w:p w:rsidR="006352E2" w:rsidRDefault="006352E2" w:rsidP="00950E81"/>
        </w:tc>
      </w:tr>
      <w:tr w:rsidR="006352E2" w:rsidTr="00BE27DE">
        <w:tc>
          <w:tcPr>
            <w:tcW w:w="2263" w:type="dxa"/>
          </w:tcPr>
          <w:p w:rsidR="006352E2" w:rsidRDefault="006352E2" w:rsidP="00950E81">
            <w:pPr>
              <w:pStyle w:val="ListParagraph"/>
              <w:numPr>
                <w:ilvl w:val="0"/>
                <w:numId w:val="3"/>
              </w:numPr>
            </w:pPr>
            <w:r>
              <w:t>PRO Grant</w:t>
            </w:r>
          </w:p>
        </w:tc>
        <w:tc>
          <w:tcPr>
            <w:tcW w:w="5103" w:type="dxa"/>
          </w:tcPr>
          <w:p w:rsidR="006352E2" w:rsidRDefault="004E0332" w:rsidP="00950E81">
            <w:r>
              <w:t>Stephanie provided w</w:t>
            </w:r>
            <w:r w:rsidR="006352E2">
              <w:t xml:space="preserve">ritten information on PRO Grant to all present with agenda. </w:t>
            </w:r>
          </w:p>
          <w:p w:rsidR="006352E2" w:rsidRDefault="006352E2" w:rsidP="00950E81"/>
          <w:p w:rsidR="006352E2" w:rsidRDefault="006352E2" w:rsidP="00950E81">
            <w:r>
              <w:t xml:space="preserve">Deadline for application for $1000 is February 28, 2025. </w:t>
            </w:r>
            <w:r w:rsidR="004E0332">
              <w:t>($2,000 including Module Vanier).</w:t>
            </w:r>
          </w:p>
          <w:p w:rsidR="006352E2" w:rsidRDefault="006352E2" w:rsidP="00950E81"/>
          <w:p w:rsidR="006352E2" w:rsidRPr="000F5ED6" w:rsidRDefault="006352E2" w:rsidP="00950E81">
            <w:pPr>
              <w:rPr>
                <w:b/>
                <w:bCs/>
              </w:rPr>
            </w:pPr>
            <w:r w:rsidRPr="000F5ED6">
              <w:rPr>
                <w:b/>
                <w:bCs/>
              </w:rPr>
              <w:t xml:space="preserve">Process: </w:t>
            </w:r>
          </w:p>
          <w:p w:rsidR="006352E2" w:rsidRDefault="006352E2" w:rsidP="00950E81">
            <w:r>
              <w:t>Ideas will be sought and gathered by Stephanie on behalf of Council and provided to Darren.  Darren will finalize application and submit.</w:t>
            </w:r>
          </w:p>
          <w:p w:rsidR="006352E2" w:rsidRDefault="006352E2" w:rsidP="00950E81"/>
          <w:p w:rsidR="006352E2" w:rsidRDefault="006352E2" w:rsidP="00950E81">
            <w:r>
              <w:t xml:space="preserve">Virginia, as PIC Rep, shared that both Vanier and KSS can apply either separately or as a combined school effort. </w:t>
            </w:r>
          </w:p>
          <w:p w:rsidR="006352E2" w:rsidRDefault="006352E2" w:rsidP="00950E81"/>
          <w:p w:rsidR="000F5ED6" w:rsidRPr="000F5ED6" w:rsidRDefault="000F5ED6" w:rsidP="00950E81">
            <w:pPr>
              <w:rPr>
                <w:b/>
                <w:bCs/>
              </w:rPr>
            </w:pPr>
            <w:r w:rsidRPr="000F5ED6">
              <w:rPr>
                <w:b/>
                <w:bCs/>
              </w:rPr>
              <w:t>Purpose:</w:t>
            </w:r>
          </w:p>
          <w:p w:rsidR="006352E2" w:rsidRDefault="006352E2" w:rsidP="00950E81">
            <w:r>
              <w:t xml:space="preserve">Darren shared focus of the Grant is to support parent/guardian/caregiver engagement. Food can only account for 10% of total costs. </w:t>
            </w:r>
          </w:p>
          <w:p w:rsidR="006352E2" w:rsidRDefault="006352E2" w:rsidP="00950E81"/>
          <w:p w:rsidR="006B2934" w:rsidRPr="006B2934" w:rsidRDefault="006B2934" w:rsidP="00950E81">
            <w:pPr>
              <w:rPr>
                <w:b/>
                <w:bCs/>
              </w:rPr>
            </w:pPr>
            <w:r w:rsidRPr="006B2934">
              <w:rPr>
                <w:b/>
                <w:bCs/>
              </w:rPr>
              <w:t>Grant Info:</w:t>
            </w:r>
          </w:p>
          <w:p w:rsidR="006352E2" w:rsidRDefault="006352E2" w:rsidP="00950E81">
            <w:r>
              <w:t xml:space="preserve">Information available on LDSB website – search “Ontario PRO Grant” for additional information – including what is and what is not eligible. </w:t>
            </w:r>
          </w:p>
          <w:p w:rsidR="006352E2" w:rsidRDefault="006352E2" w:rsidP="00950E81"/>
          <w:p w:rsidR="006352E2" w:rsidRPr="006B2934" w:rsidRDefault="006352E2" w:rsidP="00950E81">
            <w:pPr>
              <w:rPr>
                <w:b/>
                <w:bCs/>
              </w:rPr>
            </w:pPr>
            <w:r w:rsidRPr="006B2934">
              <w:rPr>
                <w:b/>
                <w:bCs/>
              </w:rPr>
              <w:t xml:space="preserve">Ideas discussed:  </w:t>
            </w:r>
          </w:p>
          <w:p w:rsidR="006352E2" w:rsidRDefault="006352E2" w:rsidP="006352E2">
            <w:pPr>
              <w:pStyle w:val="ListParagraph"/>
              <w:numPr>
                <w:ilvl w:val="0"/>
                <w:numId w:val="5"/>
              </w:numPr>
            </w:pPr>
            <w:r>
              <w:t xml:space="preserve">ideas can assist either the boarder school community or cohorts of school </w:t>
            </w:r>
            <w:r>
              <w:lastRenderedPageBreak/>
              <w:t xml:space="preserve">community (such as new immigrants).  </w:t>
            </w:r>
          </w:p>
          <w:p w:rsidR="006352E2" w:rsidRDefault="006352E2" w:rsidP="006352E2">
            <w:pPr>
              <w:pStyle w:val="ListParagraph"/>
              <w:numPr>
                <w:ilvl w:val="0"/>
                <w:numId w:val="5"/>
              </w:numPr>
            </w:pPr>
            <w:r>
              <w:t xml:space="preserve">Ideas with suggestions </w:t>
            </w:r>
            <w:r w:rsidR="00BE27DE">
              <w:t xml:space="preserve">for presenters </w:t>
            </w:r>
            <w:r>
              <w:t xml:space="preserve">would be helpful </w:t>
            </w:r>
          </w:p>
          <w:p w:rsidR="00BE27DE" w:rsidRDefault="00BE27DE" w:rsidP="006352E2">
            <w:pPr>
              <w:pStyle w:val="ListParagraph"/>
              <w:numPr>
                <w:ilvl w:val="0"/>
                <w:numId w:val="5"/>
              </w:numPr>
            </w:pPr>
            <w:r>
              <w:t>Bullying</w:t>
            </w:r>
          </w:p>
          <w:p w:rsidR="00BE27DE" w:rsidRDefault="00BE27DE" w:rsidP="006352E2">
            <w:pPr>
              <w:pStyle w:val="ListParagraph"/>
              <w:numPr>
                <w:ilvl w:val="0"/>
                <w:numId w:val="5"/>
              </w:numPr>
            </w:pPr>
            <w:r>
              <w:t>Social Media Safety</w:t>
            </w:r>
          </w:p>
          <w:p w:rsidR="00BE27DE" w:rsidRDefault="00BE27DE" w:rsidP="006352E2">
            <w:pPr>
              <w:pStyle w:val="ListParagraph"/>
              <w:numPr>
                <w:ilvl w:val="0"/>
                <w:numId w:val="5"/>
              </w:numPr>
            </w:pPr>
            <w:r>
              <w:t>AI (Artificial Intelligence)</w:t>
            </w:r>
          </w:p>
          <w:p w:rsidR="00BE27DE" w:rsidRDefault="00BE27DE" w:rsidP="00BE27DE"/>
          <w:p w:rsidR="00BE27DE" w:rsidRDefault="00BE27DE" w:rsidP="00BE27DE">
            <w:r w:rsidRPr="006B2934">
              <w:rPr>
                <w:b/>
                <w:bCs/>
              </w:rPr>
              <w:t>Note:</w:t>
            </w:r>
            <w:r>
              <w:t xml:space="preserve"> Darren shared that last year the School Council supported an evening focused on “My Blue Print software”. However, this was not eligible for PRO Grant funding as the only cost was food. </w:t>
            </w:r>
          </w:p>
          <w:p w:rsidR="006B2934" w:rsidRDefault="006B2934" w:rsidP="00BE27DE"/>
        </w:tc>
        <w:tc>
          <w:tcPr>
            <w:tcW w:w="1984" w:type="dxa"/>
          </w:tcPr>
          <w:p w:rsidR="006352E2" w:rsidRPr="00924DCA" w:rsidRDefault="00924DCA" w:rsidP="00950E81">
            <w:pPr>
              <w:rPr>
                <w:b/>
                <w:bCs/>
              </w:rPr>
            </w:pPr>
            <w:r w:rsidRPr="00924DCA">
              <w:rPr>
                <w:b/>
                <w:bCs/>
              </w:rPr>
              <w:lastRenderedPageBreak/>
              <w:t xml:space="preserve">Action: </w:t>
            </w:r>
          </w:p>
          <w:p w:rsidR="00924DCA" w:rsidRDefault="00924DCA" w:rsidP="00950E81">
            <w:r>
              <w:t>Stephanie to send email to parents re: seeking ideas for PRO Grant</w:t>
            </w:r>
          </w:p>
          <w:p w:rsidR="00924DCA" w:rsidRDefault="00924DCA" w:rsidP="00950E81"/>
          <w:p w:rsidR="00924DCA" w:rsidRPr="00924DCA" w:rsidRDefault="00924DCA" w:rsidP="00950E81">
            <w:pPr>
              <w:rPr>
                <w:b/>
                <w:bCs/>
              </w:rPr>
            </w:pPr>
            <w:r w:rsidRPr="00924DCA">
              <w:rPr>
                <w:b/>
                <w:bCs/>
              </w:rPr>
              <w:t>Action:</w:t>
            </w:r>
          </w:p>
          <w:p w:rsidR="00924DCA" w:rsidRDefault="00924DCA" w:rsidP="00950E81">
            <w:r>
              <w:t xml:space="preserve">Parents to email Stephanie with ideas for grant. </w:t>
            </w:r>
          </w:p>
        </w:tc>
      </w:tr>
      <w:tr w:rsidR="00BE27DE" w:rsidTr="00BE27DE">
        <w:tc>
          <w:tcPr>
            <w:tcW w:w="2263" w:type="dxa"/>
          </w:tcPr>
          <w:p w:rsidR="00BE27DE" w:rsidRDefault="00BE27DE" w:rsidP="00950E81">
            <w:pPr>
              <w:pStyle w:val="ListParagraph"/>
              <w:numPr>
                <w:ilvl w:val="0"/>
                <w:numId w:val="3"/>
              </w:numPr>
            </w:pPr>
            <w:r>
              <w:lastRenderedPageBreak/>
              <w:t xml:space="preserve">Teacher Representative </w:t>
            </w:r>
          </w:p>
        </w:tc>
        <w:tc>
          <w:tcPr>
            <w:tcW w:w="5103" w:type="dxa"/>
          </w:tcPr>
          <w:p w:rsidR="00BE27DE" w:rsidRDefault="00BE27DE" w:rsidP="00950E81">
            <w:r>
              <w:t xml:space="preserve">Rob Switzer sent regrets. </w:t>
            </w:r>
            <w:r w:rsidR="004E0332">
              <w:t xml:space="preserve"> Stephanie read his report as follows:</w:t>
            </w:r>
          </w:p>
          <w:p w:rsidR="004E0332" w:rsidRDefault="004E0332" w:rsidP="00950E81"/>
          <w:p w:rsidR="004E0332" w:rsidRPr="004E0332" w:rsidRDefault="004E0332" w:rsidP="004E0332">
            <w:pPr>
              <w:shd w:val="clear" w:color="auto" w:fill="FFFFFF"/>
              <w:rPr>
                <w:rFonts w:ascii="Aptos" w:eastAsia="Times New Roman" w:hAnsi="Aptos" w:cs="Times New Roman"/>
                <w:color w:val="000000"/>
                <w:kern w:val="0"/>
                <w:sz w:val="24"/>
                <w:szCs w:val="24"/>
                <w:lang w:val="en-US"/>
              </w:rPr>
            </w:pPr>
            <w:r w:rsidRPr="004E0332">
              <w:rPr>
                <w:rFonts w:ascii="Aptos" w:eastAsia="Times New Roman" w:hAnsi="Aptos" w:cs="Times New Roman"/>
                <w:i/>
                <w:iCs/>
                <w:color w:val="000000"/>
                <w:kern w:val="0"/>
                <w:sz w:val="24"/>
                <w:szCs w:val="24"/>
                <w:lang w:val="en-US"/>
              </w:rPr>
              <w:t>Students are completing "Final Summative Assessment Tasks" over the next two weeks.  In practice, there may be exams, projects, or combinations thereof.  For instance, in English courses, students will complete an in-</w:t>
            </w:r>
            <w:proofErr w:type="spellStart"/>
            <w:r w:rsidRPr="004E0332">
              <w:rPr>
                <w:rFonts w:ascii="Aptos" w:eastAsia="Times New Roman" w:hAnsi="Aptos" w:cs="Times New Roman"/>
                <w:i/>
                <w:iCs/>
                <w:color w:val="000000"/>
                <w:kern w:val="0"/>
                <w:sz w:val="24"/>
                <w:szCs w:val="24"/>
                <w:lang w:val="en-US"/>
              </w:rPr>
              <w:t>clas</w:t>
            </w:r>
            <w:proofErr w:type="spellEnd"/>
            <w:r w:rsidRPr="004E0332">
              <w:rPr>
                <w:rFonts w:ascii="Aptos" w:eastAsia="Times New Roman" w:hAnsi="Aptos" w:cs="Times New Roman"/>
                <w:i/>
                <w:iCs/>
                <w:color w:val="000000"/>
                <w:kern w:val="0"/>
                <w:sz w:val="24"/>
                <w:szCs w:val="24"/>
                <w:lang w:val="en-US"/>
              </w:rPr>
              <w:t xml:space="preserve"> writing task (often over two days), and a supervised reading Sight Passage in the examination block.</w:t>
            </w:r>
          </w:p>
          <w:p w:rsidR="004E0332" w:rsidRPr="004E0332" w:rsidRDefault="004E0332" w:rsidP="004E0332">
            <w:pPr>
              <w:shd w:val="clear" w:color="auto" w:fill="FFFFFF"/>
              <w:rPr>
                <w:rFonts w:ascii="Aptos" w:eastAsia="Times New Roman" w:hAnsi="Aptos" w:cs="Times New Roman"/>
                <w:color w:val="000000"/>
                <w:kern w:val="0"/>
                <w:sz w:val="24"/>
                <w:szCs w:val="24"/>
                <w:lang w:val="en-US"/>
              </w:rPr>
            </w:pPr>
          </w:p>
          <w:p w:rsidR="004E0332" w:rsidRPr="004E0332" w:rsidRDefault="004E0332" w:rsidP="004E0332">
            <w:pPr>
              <w:shd w:val="clear" w:color="auto" w:fill="FFFFFF"/>
              <w:rPr>
                <w:rFonts w:ascii="Aptos" w:eastAsia="Times New Roman" w:hAnsi="Aptos" w:cs="Times New Roman"/>
                <w:color w:val="000000"/>
                <w:kern w:val="0"/>
                <w:sz w:val="24"/>
                <w:szCs w:val="24"/>
                <w:lang w:val="en-US"/>
              </w:rPr>
            </w:pPr>
            <w:r w:rsidRPr="004E0332">
              <w:rPr>
                <w:rFonts w:ascii="Aptos" w:eastAsia="Times New Roman" w:hAnsi="Aptos" w:cs="Times New Roman"/>
                <w:i/>
                <w:iCs/>
                <w:color w:val="000000"/>
                <w:kern w:val="0"/>
                <w:sz w:val="24"/>
                <w:szCs w:val="24"/>
                <w:lang w:val="en-US"/>
              </w:rPr>
              <w:t>The Ministry of Education mandates that term work is worth 70 percent of a student's mark, and the FSAT (sometimes knows as the culminating activity or activities) is worth 30 percent of a student's mark.</w:t>
            </w:r>
          </w:p>
          <w:p w:rsidR="004E0332" w:rsidRDefault="004E0332" w:rsidP="00950E81"/>
          <w:p w:rsidR="00BE27DE" w:rsidRDefault="00BE27DE" w:rsidP="00950E81"/>
          <w:p w:rsidR="006B2934" w:rsidRDefault="006B2934" w:rsidP="004E0332"/>
        </w:tc>
        <w:tc>
          <w:tcPr>
            <w:tcW w:w="1984" w:type="dxa"/>
          </w:tcPr>
          <w:p w:rsidR="00BE27DE" w:rsidRDefault="00BE27DE" w:rsidP="00950E81"/>
        </w:tc>
      </w:tr>
      <w:tr w:rsidR="00BE27DE" w:rsidTr="00BE27DE">
        <w:tc>
          <w:tcPr>
            <w:tcW w:w="2263" w:type="dxa"/>
          </w:tcPr>
          <w:p w:rsidR="00BE27DE" w:rsidRDefault="00BE27DE" w:rsidP="00950E81">
            <w:pPr>
              <w:pStyle w:val="ListParagraph"/>
              <w:numPr>
                <w:ilvl w:val="0"/>
                <w:numId w:val="3"/>
              </w:numPr>
            </w:pPr>
            <w:r>
              <w:t>Principal’s Report</w:t>
            </w:r>
          </w:p>
        </w:tc>
        <w:tc>
          <w:tcPr>
            <w:tcW w:w="5103" w:type="dxa"/>
          </w:tcPr>
          <w:p w:rsidR="00BE27DE" w:rsidRPr="00924DCA" w:rsidRDefault="006B2934" w:rsidP="006B2934">
            <w:pPr>
              <w:pStyle w:val="ListParagraph"/>
              <w:numPr>
                <w:ilvl w:val="0"/>
                <w:numId w:val="6"/>
              </w:numPr>
              <w:rPr>
                <w:b/>
                <w:bCs/>
              </w:rPr>
            </w:pPr>
            <w:r w:rsidRPr="00924DCA">
              <w:rPr>
                <w:b/>
                <w:bCs/>
              </w:rPr>
              <w:t>Kale Clark passing</w:t>
            </w:r>
          </w:p>
          <w:p w:rsidR="006B2934" w:rsidRDefault="006B2934" w:rsidP="006B2934">
            <w:pPr>
              <w:pStyle w:val="ListParagraph"/>
              <w:numPr>
                <w:ilvl w:val="1"/>
                <w:numId w:val="6"/>
              </w:numPr>
            </w:pPr>
            <w:r>
              <w:t>School established supports for staff and students for Mon Jan 6</w:t>
            </w:r>
            <w:r w:rsidRPr="006B2934">
              <w:rPr>
                <w:vertAlign w:val="superscript"/>
              </w:rPr>
              <w:t>th</w:t>
            </w:r>
            <w:r>
              <w:t xml:space="preserve">; focus on Gr. 10 classes and both the music and drama intra-curricular clubs that Kale was a member of. </w:t>
            </w:r>
          </w:p>
          <w:p w:rsidR="006B2934" w:rsidRDefault="006B2934" w:rsidP="006B2934">
            <w:pPr>
              <w:pStyle w:val="ListParagraph"/>
              <w:numPr>
                <w:ilvl w:val="1"/>
                <w:numId w:val="6"/>
              </w:numPr>
            </w:pPr>
            <w:r>
              <w:t>Celebration of Life was held and a true celebration of Kale’s life. Was well attended by staff and students.</w:t>
            </w:r>
          </w:p>
          <w:p w:rsidR="006B2934" w:rsidRDefault="006B2934" w:rsidP="006B2934">
            <w:pPr>
              <w:pStyle w:val="ListParagraph"/>
              <w:numPr>
                <w:ilvl w:val="1"/>
                <w:numId w:val="6"/>
              </w:numPr>
            </w:pPr>
            <w:r>
              <w:t xml:space="preserve">Students who knew Kale organized a day of remembrance at school and asked students to wear green which was Kale’s favourite colour. </w:t>
            </w:r>
          </w:p>
          <w:p w:rsidR="006B2934" w:rsidRDefault="006B2934" w:rsidP="006B2934">
            <w:pPr>
              <w:pStyle w:val="ListParagraph"/>
              <w:numPr>
                <w:ilvl w:val="0"/>
                <w:numId w:val="6"/>
              </w:numPr>
            </w:pPr>
            <w:r w:rsidRPr="00924DCA">
              <w:rPr>
                <w:b/>
                <w:bCs/>
              </w:rPr>
              <w:t>Return to school after Winter Break</w:t>
            </w:r>
            <w:r>
              <w:t xml:space="preserve"> is quieter due to exams and end of semester preparations. Including planning for athletic </w:t>
            </w:r>
            <w:r>
              <w:lastRenderedPageBreak/>
              <w:t xml:space="preserve">mandated pause during exams. </w:t>
            </w:r>
          </w:p>
          <w:p w:rsidR="006B2934" w:rsidRDefault="006B2934" w:rsidP="006B2934">
            <w:pPr>
              <w:pStyle w:val="ListParagraph"/>
              <w:numPr>
                <w:ilvl w:val="0"/>
                <w:numId w:val="6"/>
              </w:numPr>
            </w:pPr>
            <w:r>
              <w:t xml:space="preserve">Gr. 12 students will be completing their </w:t>
            </w:r>
            <w:r w:rsidRPr="00924DCA">
              <w:rPr>
                <w:b/>
                <w:bCs/>
              </w:rPr>
              <w:t>university applications</w:t>
            </w:r>
            <w:r>
              <w:t>, which typically have a mid-January deadline. There were university presentations for students in the Fall of 2024.</w:t>
            </w:r>
          </w:p>
          <w:p w:rsidR="006B2934" w:rsidRDefault="007B53C9" w:rsidP="006B2934">
            <w:pPr>
              <w:pStyle w:val="ListParagraph"/>
              <w:numPr>
                <w:ilvl w:val="0"/>
                <w:numId w:val="6"/>
              </w:numPr>
            </w:pPr>
            <w:r>
              <w:t xml:space="preserve">Introduction of </w:t>
            </w:r>
            <w:r w:rsidRPr="00924DCA">
              <w:rPr>
                <w:b/>
                <w:bCs/>
              </w:rPr>
              <w:t>new atrium mural</w:t>
            </w:r>
            <w:r>
              <w:t xml:space="preserve"> to be scheduled soon. KSS student Elija Ward’s mother produced the Indigenous art. There will be an unveiling and 3-minute video explaining the message of the mural and how it was created. </w:t>
            </w:r>
          </w:p>
          <w:p w:rsidR="007B53C9" w:rsidRDefault="007B53C9" w:rsidP="006B2934">
            <w:pPr>
              <w:pStyle w:val="ListParagraph"/>
              <w:numPr>
                <w:ilvl w:val="0"/>
                <w:numId w:val="6"/>
              </w:numPr>
            </w:pPr>
            <w:r w:rsidRPr="00924DCA">
              <w:rPr>
                <w:b/>
                <w:bCs/>
              </w:rPr>
              <w:t>KCVI Historical Flag</w:t>
            </w:r>
            <w:r>
              <w:t xml:space="preserve"> – With the merging of two school communities (KCVI and QECVI) to form KSS, each respective school identified important/historical artifacts to be preserved. One such item is the 1</w:t>
            </w:r>
            <w:r w:rsidRPr="007B53C9">
              <w:rPr>
                <w:vertAlign w:val="superscript"/>
              </w:rPr>
              <w:t>st</w:t>
            </w:r>
            <w:r>
              <w:t xml:space="preserve"> Canadian Flag used by KCVI.  This flag has now been restored and will be displayed within a glass case in the main hall of KSS with an information plaque.  This flag was first hung in 1965 at KCVI, so this hope is to unveil it again at KSS on close to this 60</w:t>
            </w:r>
            <w:r w:rsidRPr="007B53C9">
              <w:rPr>
                <w:vertAlign w:val="superscript"/>
              </w:rPr>
              <w:t>th</w:t>
            </w:r>
            <w:r>
              <w:t xml:space="preserve"> anniversary. </w:t>
            </w:r>
          </w:p>
          <w:p w:rsidR="007B53C9" w:rsidRDefault="007B53C9" w:rsidP="006B2934">
            <w:pPr>
              <w:pStyle w:val="ListParagraph"/>
              <w:numPr>
                <w:ilvl w:val="0"/>
                <w:numId w:val="6"/>
              </w:numPr>
            </w:pPr>
            <w:r w:rsidRPr="00924DCA">
              <w:rPr>
                <w:b/>
                <w:bCs/>
              </w:rPr>
              <w:t>Exam Return</w:t>
            </w:r>
            <w:r w:rsidR="00924DCA" w:rsidRPr="00924DCA">
              <w:rPr>
                <w:b/>
                <w:bCs/>
              </w:rPr>
              <w:t xml:space="preserve"> Process</w:t>
            </w:r>
            <w:r>
              <w:t xml:space="preserve"> – This year a slightly new process to return exams to students has been created. On Fri Feb 7</w:t>
            </w:r>
            <w:r w:rsidRPr="007B53C9">
              <w:rPr>
                <w:vertAlign w:val="superscript"/>
              </w:rPr>
              <w:t>th</w:t>
            </w:r>
            <w:r>
              <w:t xml:space="preserve">, students will attend 35-minute classes for their Semester 2 timetable in the morning and the attend 35-minute classes for their Semester 2 timetable. During the afternoon, students will review their marked exams or end of semester projects and have an opportunity to review these with the teacher and ask questions, etc. KSS will provide a deadline to all students for which they can appeal their final marks, prior to KSS submitting these to the Ministry of Education. 30% of a students mark is derived from end of semester exams/projects. This new process has been socialized with students and they will be reminded by teachers. </w:t>
            </w:r>
          </w:p>
          <w:p w:rsidR="004E0332" w:rsidRDefault="007B53C9" w:rsidP="006B2934">
            <w:pPr>
              <w:pStyle w:val="ListParagraph"/>
              <w:numPr>
                <w:ilvl w:val="0"/>
                <w:numId w:val="6"/>
              </w:numPr>
            </w:pPr>
            <w:r w:rsidRPr="004E0332">
              <w:rPr>
                <w:b/>
                <w:bCs/>
              </w:rPr>
              <w:t>Air Quality</w:t>
            </w:r>
            <w:r w:rsidRPr="004E0332">
              <w:t xml:space="preserve"> – Independent assessment found the air quality meets standards. </w:t>
            </w:r>
            <w:r w:rsidR="004E0332">
              <w:t>The assessment was completed from an external source to ensure impartiality.</w:t>
            </w:r>
          </w:p>
          <w:p w:rsidR="007B53C9" w:rsidRDefault="005739D1" w:rsidP="006B2934">
            <w:pPr>
              <w:pStyle w:val="ListParagraph"/>
              <w:numPr>
                <w:ilvl w:val="0"/>
                <w:numId w:val="6"/>
              </w:numPr>
            </w:pPr>
            <w:r w:rsidRPr="004E0332">
              <w:rPr>
                <w:b/>
                <w:bCs/>
              </w:rPr>
              <w:t xml:space="preserve">Safe Schools </w:t>
            </w:r>
            <w:proofErr w:type="spellStart"/>
            <w:r w:rsidRPr="004E0332">
              <w:rPr>
                <w:b/>
                <w:bCs/>
              </w:rPr>
              <w:t>Communit</w:t>
            </w:r>
            <w:r w:rsidR="00924DCA" w:rsidRPr="004E0332">
              <w:rPr>
                <w:b/>
                <w:bCs/>
              </w:rPr>
              <w:t>tee</w:t>
            </w:r>
            <w:proofErr w:type="spellEnd"/>
            <w:r>
              <w:t xml:space="preserve"> – The first meeting of a Safe School Committee is Thursday Jan 23</w:t>
            </w:r>
            <w:r w:rsidRPr="004E0332">
              <w:rPr>
                <w:vertAlign w:val="superscript"/>
              </w:rPr>
              <w:t>rd</w:t>
            </w:r>
            <w:r>
              <w:t xml:space="preserve">. This is comprised of teacher, Board, and police representatives and seeks to review internal protocols and shared KSS/Board &amp; Police protocols to identify opportunities for improvement. Note: LDSB is also sending a delegation of staff to </w:t>
            </w:r>
            <w:r>
              <w:lastRenderedPageBreak/>
              <w:t xml:space="preserve">an Annual Safe Schools 3-day conference. </w:t>
            </w:r>
          </w:p>
          <w:p w:rsidR="005739D1" w:rsidRDefault="005739D1" w:rsidP="006B2934">
            <w:pPr>
              <w:pStyle w:val="ListParagraph"/>
              <w:numPr>
                <w:ilvl w:val="0"/>
                <w:numId w:val="6"/>
              </w:numPr>
            </w:pPr>
            <w:r w:rsidRPr="00924DCA">
              <w:rPr>
                <w:b/>
                <w:bCs/>
              </w:rPr>
              <w:t>KSS Communications to School Community</w:t>
            </w:r>
            <w:r>
              <w:t xml:space="preserve"> – Utilizing SMORE, Darren Seymour sent his second good news email today. This includes various events and activities undertaken by the Vanier and KSS schools. </w:t>
            </w:r>
          </w:p>
          <w:p w:rsidR="005739D1" w:rsidRDefault="00924DCA" w:rsidP="006B2934">
            <w:pPr>
              <w:pStyle w:val="ListParagraph"/>
              <w:numPr>
                <w:ilvl w:val="0"/>
                <w:numId w:val="6"/>
              </w:numPr>
            </w:pPr>
            <w:r w:rsidRPr="00924DCA">
              <w:rPr>
                <w:b/>
                <w:bCs/>
              </w:rPr>
              <w:t>KSS Staffing Update</w:t>
            </w:r>
            <w:r>
              <w:t xml:space="preserve"> - </w:t>
            </w:r>
            <w:r w:rsidR="005739D1">
              <w:t xml:space="preserve">Congratulations to Ms. Morris-Peacock on her promotion to VP Frontenac Public School. She has been the Head of Student Services for several years and saw the merging of KCVI ad QECVI to build a strong positive school culture at KSS. She will be missed.  Ms. Amy Rose was the successful candidate for the role of Head of Student Services. Mr. Rose is taking a maternity leave shortly, and the Head of Student Services position was posted as a temporary, full-time position and the recruitment process is underway. </w:t>
            </w:r>
          </w:p>
        </w:tc>
        <w:tc>
          <w:tcPr>
            <w:tcW w:w="1984" w:type="dxa"/>
          </w:tcPr>
          <w:p w:rsidR="00BE27DE" w:rsidRDefault="00BE27DE" w:rsidP="00950E81"/>
        </w:tc>
      </w:tr>
      <w:tr w:rsidR="005739D1" w:rsidTr="00BE27DE">
        <w:tc>
          <w:tcPr>
            <w:tcW w:w="2263" w:type="dxa"/>
          </w:tcPr>
          <w:p w:rsidR="005739D1" w:rsidRPr="004E0332" w:rsidRDefault="005739D1" w:rsidP="00950E81">
            <w:pPr>
              <w:pStyle w:val="ListParagraph"/>
              <w:numPr>
                <w:ilvl w:val="0"/>
                <w:numId w:val="3"/>
              </w:numPr>
            </w:pPr>
            <w:r w:rsidRPr="004E0332">
              <w:lastRenderedPageBreak/>
              <w:t>PIC</w:t>
            </w:r>
          </w:p>
        </w:tc>
        <w:tc>
          <w:tcPr>
            <w:tcW w:w="5103" w:type="dxa"/>
          </w:tcPr>
          <w:p w:rsidR="005739D1" w:rsidRPr="004E0332" w:rsidRDefault="005739D1" w:rsidP="005739D1">
            <w:r w:rsidRPr="004E0332">
              <w:t xml:space="preserve">Virginia reported she is the PIC representative at the Board level. </w:t>
            </w:r>
          </w:p>
          <w:p w:rsidR="005739D1" w:rsidRPr="004E0332" w:rsidRDefault="005739D1" w:rsidP="005739D1"/>
          <w:p w:rsidR="005739D1" w:rsidRPr="004E0332" w:rsidRDefault="005739D1" w:rsidP="005739D1">
            <w:pPr>
              <w:pStyle w:val="ListParagraph"/>
              <w:numPr>
                <w:ilvl w:val="0"/>
                <w:numId w:val="7"/>
              </w:numPr>
            </w:pPr>
            <w:r w:rsidRPr="004E0332">
              <w:t>PRO Grants – only 6 applications received so far. Virginia encouraged both Vanier and KSS to apply.</w:t>
            </w:r>
          </w:p>
          <w:p w:rsidR="005739D1" w:rsidRPr="004E0332" w:rsidRDefault="005739D1" w:rsidP="005739D1">
            <w:pPr>
              <w:pStyle w:val="ListParagraph"/>
              <w:numPr>
                <w:ilvl w:val="0"/>
                <w:numId w:val="7"/>
              </w:numPr>
            </w:pPr>
            <w:r w:rsidRPr="004E0332">
              <w:t xml:space="preserve">Art, Cultural and Parent Advisory is re-establishing its structure. Includes 8 members, one of which must be a youth aged 18-24. Chris Morrow also received an email about this Advisory group and has shared it with student body. </w:t>
            </w:r>
          </w:p>
          <w:p w:rsidR="005739D1" w:rsidRPr="004E0332" w:rsidRDefault="005739D1" w:rsidP="005739D1">
            <w:pPr>
              <w:pStyle w:val="ListParagraph"/>
              <w:numPr>
                <w:ilvl w:val="0"/>
                <w:numId w:val="7"/>
              </w:numPr>
            </w:pPr>
            <w:r w:rsidRPr="004E0332">
              <w:t>Next mtg is Feb 6</w:t>
            </w:r>
            <w:r w:rsidRPr="004E0332">
              <w:rPr>
                <w:vertAlign w:val="superscript"/>
              </w:rPr>
              <w:t>th</w:t>
            </w:r>
            <w:r w:rsidRPr="004E0332">
              <w:t xml:space="preserve"> with a focus on AI. Chris Morrow shared he would like to do an AI presentation to this School Council.</w:t>
            </w:r>
          </w:p>
          <w:p w:rsidR="00924DCA" w:rsidRPr="004E0332" w:rsidRDefault="00924DCA" w:rsidP="005739D1">
            <w:pPr>
              <w:pStyle w:val="ListParagraph"/>
              <w:numPr>
                <w:ilvl w:val="0"/>
                <w:numId w:val="7"/>
              </w:numPr>
            </w:pPr>
            <w:r w:rsidRPr="004E0332">
              <w:t>Virginia offered to share a template to assist</w:t>
            </w:r>
            <w:r w:rsidR="004E0332" w:rsidRPr="004E0332">
              <w:t xml:space="preserve"> with the By Laws that need to be completed for KSS and Vanier.  Virginia to share template with Stephanie and Darren.</w:t>
            </w:r>
          </w:p>
        </w:tc>
        <w:tc>
          <w:tcPr>
            <w:tcW w:w="1984" w:type="dxa"/>
          </w:tcPr>
          <w:p w:rsidR="005739D1" w:rsidRPr="00924DCA" w:rsidRDefault="00924DCA" w:rsidP="00950E81">
            <w:pPr>
              <w:rPr>
                <w:b/>
                <w:bCs/>
              </w:rPr>
            </w:pPr>
            <w:r w:rsidRPr="00924DCA">
              <w:rPr>
                <w:b/>
                <w:bCs/>
              </w:rPr>
              <w:t xml:space="preserve">Action: </w:t>
            </w:r>
          </w:p>
          <w:p w:rsidR="00924DCA" w:rsidRDefault="00924DCA" w:rsidP="00950E81">
            <w:r>
              <w:t>Virginia to share School Council Bylaw template</w:t>
            </w:r>
            <w:r w:rsidR="004E0332">
              <w:t xml:space="preserve"> with Stephanie.</w:t>
            </w:r>
          </w:p>
          <w:p w:rsidR="00924DCA" w:rsidRDefault="00924DCA" w:rsidP="00950E81"/>
          <w:p w:rsidR="00924DCA" w:rsidRPr="00924DCA" w:rsidRDefault="00924DCA" w:rsidP="00950E81">
            <w:pPr>
              <w:rPr>
                <w:b/>
                <w:bCs/>
              </w:rPr>
            </w:pPr>
            <w:r w:rsidRPr="00924DCA">
              <w:rPr>
                <w:b/>
                <w:bCs/>
              </w:rPr>
              <w:t>Action:</w:t>
            </w:r>
          </w:p>
          <w:p w:rsidR="00924DCA" w:rsidRDefault="00924DCA" w:rsidP="00950E81">
            <w:r>
              <w:t xml:space="preserve">Stephanie and Darren to draft Bylaws. </w:t>
            </w:r>
          </w:p>
        </w:tc>
      </w:tr>
      <w:tr w:rsidR="00924DCA" w:rsidTr="00BE27DE">
        <w:tc>
          <w:tcPr>
            <w:tcW w:w="2263" w:type="dxa"/>
          </w:tcPr>
          <w:p w:rsidR="00924DCA" w:rsidRDefault="00924DCA" w:rsidP="00950E81">
            <w:pPr>
              <w:pStyle w:val="ListParagraph"/>
              <w:numPr>
                <w:ilvl w:val="0"/>
                <w:numId w:val="3"/>
              </w:numPr>
            </w:pPr>
            <w:r>
              <w:t>Fundraising Bingo</w:t>
            </w:r>
          </w:p>
        </w:tc>
        <w:tc>
          <w:tcPr>
            <w:tcW w:w="5103" w:type="dxa"/>
          </w:tcPr>
          <w:p w:rsidR="00924DCA" w:rsidRDefault="00924DCA" w:rsidP="005739D1">
            <w:r w:rsidRPr="00924DCA">
              <w:t xml:space="preserve">KSS has a bingo license with Treasure Chest Bingo, Bath Rd. </w:t>
            </w:r>
            <w:r>
              <w:t xml:space="preserve">Historically attendance at the KSS Bingos has been completed by one individual, however this arrangement now needs to change due to Ministry of Education and LDSB policies. </w:t>
            </w:r>
          </w:p>
          <w:p w:rsidR="00924DCA" w:rsidRDefault="00924DCA" w:rsidP="005739D1"/>
          <w:p w:rsidR="00924DCA" w:rsidRDefault="00924DCA" w:rsidP="005739D1">
            <w:r>
              <w:t xml:space="preserve">Approximately $30k has been generated through the Bingos and this money, as per Bingo License, is to be used to support school athletics – both recreational and competitive. </w:t>
            </w:r>
          </w:p>
          <w:p w:rsidR="00924DCA" w:rsidRDefault="00924DCA" w:rsidP="005739D1"/>
          <w:p w:rsidR="00924DCA" w:rsidRDefault="00924DCA" w:rsidP="005739D1">
            <w:r>
              <w:t xml:space="preserve">Kim James, Athletic Director, and </w:t>
            </w:r>
            <w:r w:rsidRPr="000C6D03">
              <w:t xml:space="preserve">Denis </w:t>
            </w:r>
            <w:r w:rsidR="003C6A9B" w:rsidRPr="000C6D03">
              <w:t>Asselstine</w:t>
            </w:r>
            <w:r w:rsidRPr="000C6D03">
              <w:t xml:space="preserve">, Adolescent </w:t>
            </w:r>
            <w:proofErr w:type="spellStart"/>
            <w:r w:rsidRPr="000C6D03">
              <w:t>Carework</w:t>
            </w:r>
            <w:r>
              <w:t>er</w:t>
            </w:r>
            <w:proofErr w:type="spellEnd"/>
            <w:r>
              <w:t xml:space="preserve">, have assumed the responsibility to oversee the Bingo Coordinator role. </w:t>
            </w:r>
          </w:p>
          <w:p w:rsidR="00924DCA" w:rsidRDefault="00924DCA" w:rsidP="005739D1"/>
          <w:p w:rsidR="00924DCA" w:rsidRPr="00924DCA" w:rsidRDefault="00924DCA" w:rsidP="005739D1">
            <w:r>
              <w:t xml:space="preserve">Currently, 8 people are trained and have/will start doing Bingos.  Seeking additional people for the Bingo volunteer roster. </w:t>
            </w:r>
          </w:p>
          <w:p w:rsidR="00924DCA" w:rsidRPr="00924DCA" w:rsidRDefault="00924DCA" w:rsidP="005739D1"/>
          <w:p w:rsidR="00924DCA" w:rsidRPr="00924DCA" w:rsidRDefault="00924DCA" w:rsidP="005739D1"/>
        </w:tc>
        <w:tc>
          <w:tcPr>
            <w:tcW w:w="1984" w:type="dxa"/>
          </w:tcPr>
          <w:p w:rsidR="00924DCA" w:rsidRPr="003C6A9B" w:rsidRDefault="000C6D03" w:rsidP="00950E81">
            <w:r w:rsidRPr="000C6D03">
              <w:rPr>
                <w:highlight w:val="yellow"/>
              </w:rPr>
              <w:lastRenderedPageBreak/>
              <w:t>Stephanie to send a call-out for volunteers?  Darren, please verify</w:t>
            </w:r>
          </w:p>
        </w:tc>
      </w:tr>
      <w:tr w:rsidR="00924DCA" w:rsidTr="00BE27DE">
        <w:tc>
          <w:tcPr>
            <w:tcW w:w="2263" w:type="dxa"/>
          </w:tcPr>
          <w:p w:rsidR="00924DCA" w:rsidRDefault="00924DCA" w:rsidP="00950E81">
            <w:pPr>
              <w:pStyle w:val="ListParagraph"/>
              <w:numPr>
                <w:ilvl w:val="0"/>
                <w:numId w:val="3"/>
              </w:numPr>
            </w:pPr>
            <w:r>
              <w:lastRenderedPageBreak/>
              <w:t>My Blue Print Parent Event</w:t>
            </w:r>
          </w:p>
        </w:tc>
        <w:tc>
          <w:tcPr>
            <w:tcW w:w="5103" w:type="dxa"/>
          </w:tcPr>
          <w:p w:rsidR="00924DCA" w:rsidRDefault="000C6D03" w:rsidP="005739D1">
            <w:r>
              <w:t xml:space="preserve">Stephanie talked about the successfulness of last year’s My Blue Print evening held for parents and students.  </w:t>
            </w:r>
            <w:r w:rsidR="00924DCA">
              <w:t xml:space="preserve">Darren shared that the week of Feb </w:t>
            </w:r>
            <w:r w:rsidR="00453A7C">
              <w:t>17</w:t>
            </w:r>
            <w:r w:rsidR="00453A7C" w:rsidRPr="00453A7C">
              <w:rPr>
                <w:vertAlign w:val="superscript"/>
              </w:rPr>
              <w:t>th</w:t>
            </w:r>
            <w:r w:rsidR="00453A7C">
              <w:t xml:space="preserve"> (either Tues 18</w:t>
            </w:r>
            <w:r w:rsidR="00453A7C" w:rsidRPr="00453A7C">
              <w:rPr>
                <w:vertAlign w:val="superscript"/>
              </w:rPr>
              <w:t>th</w:t>
            </w:r>
            <w:r w:rsidR="00453A7C">
              <w:t xml:space="preserve"> or Thurs 20</w:t>
            </w:r>
            <w:r w:rsidR="00453A7C" w:rsidRPr="00453A7C">
              <w:rPr>
                <w:vertAlign w:val="superscript"/>
              </w:rPr>
              <w:t>th</w:t>
            </w:r>
            <w:r w:rsidR="00453A7C">
              <w:t xml:space="preserve">) KSS will host an in-person evening for parents/guardians to learn about the My Blue Print software. </w:t>
            </w:r>
          </w:p>
          <w:p w:rsidR="00453A7C" w:rsidRDefault="00453A7C" w:rsidP="005739D1"/>
          <w:p w:rsidR="00453A7C" w:rsidRDefault="00453A7C" w:rsidP="005739D1">
            <w:r>
              <w:t>Members decided that as this is the same week of the next planned School Council meeting, that the Council will cancel the February 18</w:t>
            </w:r>
            <w:r w:rsidRPr="00453A7C">
              <w:rPr>
                <w:vertAlign w:val="superscript"/>
              </w:rPr>
              <w:t>th</w:t>
            </w:r>
            <w:r>
              <w:t xml:space="preserve"> mtg. </w:t>
            </w:r>
          </w:p>
          <w:p w:rsidR="00453A7C" w:rsidRPr="00924DCA" w:rsidRDefault="00453A7C" w:rsidP="005739D1"/>
        </w:tc>
        <w:tc>
          <w:tcPr>
            <w:tcW w:w="1984" w:type="dxa"/>
          </w:tcPr>
          <w:p w:rsidR="00924DCA" w:rsidRDefault="00BE6FBF" w:rsidP="00950E81">
            <w:r>
              <w:rPr>
                <w:b/>
                <w:bCs/>
              </w:rPr>
              <w:t xml:space="preserve">Action: </w:t>
            </w:r>
            <w:r>
              <w:t>Darren to select date with input from Student Services staff and communicate this event.</w:t>
            </w:r>
            <w:r w:rsidR="000C6D03">
              <w:t xml:space="preserve">  </w:t>
            </w:r>
          </w:p>
          <w:p w:rsidR="000C6D03" w:rsidRDefault="000C6D03" w:rsidP="00950E81"/>
          <w:p w:rsidR="000C6D03" w:rsidRPr="00BE6FBF" w:rsidRDefault="000C6D03" w:rsidP="00950E81">
            <w:r>
              <w:t>Council will assist where Darren requires.</w:t>
            </w:r>
          </w:p>
        </w:tc>
      </w:tr>
      <w:tr w:rsidR="00453A7C" w:rsidTr="00BE27DE">
        <w:tc>
          <w:tcPr>
            <w:tcW w:w="2263" w:type="dxa"/>
          </w:tcPr>
          <w:p w:rsidR="00453A7C" w:rsidRDefault="00453A7C" w:rsidP="00950E81">
            <w:pPr>
              <w:pStyle w:val="ListParagraph"/>
              <w:numPr>
                <w:ilvl w:val="0"/>
                <w:numId w:val="3"/>
              </w:numPr>
            </w:pPr>
            <w:r>
              <w:t>Action Against Islamophobia</w:t>
            </w:r>
          </w:p>
        </w:tc>
        <w:tc>
          <w:tcPr>
            <w:tcW w:w="5103" w:type="dxa"/>
          </w:tcPr>
          <w:p w:rsidR="00453A7C" w:rsidRPr="000C6D03" w:rsidRDefault="00453A7C" w:rsidP="005739D1">
            <w:r w:rsidRPr="000C6D03">
              <w:t xml:space="preserve">Mona provided an update on work underway in our community to raise awareness against Islamophobia. Green square of fabric worn like a Remembrance Day poppy is a symbol of support for Muslims in our community. </w:t>
            </w:r>
          </w:p>
          <w:p w:rsidR="00453A7C" w:rsidRPr="000C6D03" w:rsidRDefault="00453A7C" w:rsidP="005739D1"/>
          <w:p w:rsidR="00453A7C" w:rsidRPr="000C6D03" w:rsidRDefault="00453A7C" w:rsidP="005739D1">
            <w:r w:rsidRPr="000C6D03">
              <w:t xml:space="preserve">In the past KSS students have led a food drive to support local Food Banks – maybe Feb 20-May 20? Kingston recently declared a food security emergency. </w:t>
            </w:r>
          </w:p>
          <w:p w:rsidR="00453A7C" w:rsidRPr="000C6D03" w:rsidRDefault="00453A7C" w:rsidP="005739D1"/>
          <w:p w:rsidR="00453A7C" w:rsidRDefault="00453A7C" w:rsidP="005739D1">
            <w:r w:rsidRPr="000C6D03">
              <w:t>Campaign for either money or food donations for the Food Bank.</w:t>
            </w:r>
            <w:r>
              <w:t xml:space="preserve"> </w:t>
            </w:r>
          </w:p>
        </w:tc>
        <w:tc>
          <w:tcPr>
            <w:tcW w:w="1984" w:type="dxa"/>
          </w:tcPr>
          <w:p w:rsidR="00453A7C" w:rsidRDefault="00453A7C" w:rsidP="00950E81">
            <w:pPr>
              <w:rPr>
                <w:b/>
                <w:bCs/>
              </w:rPr>
            </w:pPr>
            <w:r>
              <w:rPr>
                <w:b/>
                <w:bCs/>
              </w:rPr>
              <w:t>Action:</w:t>
            </w:r>
          </w:p>
          <w:p w:rsidR="00453A7C" w:rsidRDefault="00453A7C" w:rsidP="00950E81">
            <w:r>
              <w:t xml:space="preserve">Mona to send updated information to Stephanie. </w:t>
            </w:r>
          </w:p>
          <w:p w:rsidR="000C6D03" w:rsidRDefault="000C6D03" w:rsidP="00950E81"/>
          <w:p w:rsidR="000C6D03" w:rsidRPr="00453A7C" w:rsidRDefault="000C6D03" w:rsidP="00950E81">
            <w:r>
              <w:t>Stephanie to share with Staff/School community.</w:t>
            </w:r>
          </w:p>
        </w:tc>
      </w:tr>
      <w:tr w:rsidR="003B4420" w:rsidTr="00BE27DE">
        <w:tc>
          <w:tcPr>
            <w:tcW w:w="2263" w:type="dxa"/>
          </w:tcPr>
          <w:p w:rsidR="003B4420" w:rsidRDefault="003B4420" w:rsidP="00950E81">
            <w:pPr>
              <w:pStyle w:val="ListParagraph"/>
              <w:numPr>
                <w:ilvl w:val="0"/>
                <w:numId w:val="3"/>
              </w:numPr>
            </w:pPr>
            <w:r>
              <w:t>Next mtg</w:t>
            </w:r>
          </w:p>
        </w:tc>
        <w:tc>
          <w:tcPr>
            <w:tcW w:w="5103" w:type="dxa"/>
          </w:tcPr>
          <w:p w:rsidR="003B4420" w:rsidRPr="003B4420" w:rsidRDefault="003B4420" w:rsidP="005739D1">
            <w:r w:rsidRPr="003B4420">
              <w:t>March 18</w:t>
            </w:r>
            <w:r w:rsidRPr="003B4420">
              <w:rPr>
                <w:vertAlign w:val="superscript"/>
              </w:rPr>
              <w:t>th</w:t>
            </w:r>
            <w:r w:rsidRPr="003B4420">
              <w:t xml:space="preserve"> 6:30pm</w:t>
            </w:r>
          </w:p>
        </w:tc>
        <w:tc>
          <w:tcPr>
            <w:tcW w:w="1984" w:type="dxa"/>
          </w:tcPr>
          <w:p w:rsidR="003B4420" w:rsidRDefault="003B4420" w:rsidP="00950E81">
            <w:pPr>
              <w:rPr>
                <w:b/>
                <w:bCs/>
              </w:rPr>
            </w:pPr>
          </w:p>
        </w:tc>
      </w:tr>
      <w:tr w:rsidR="003B4420" w:rsidTr="00BE27DE">
        <w:tc>
          <w:tcPr>
            <w:tcW w:w="2263" w:type="dxa"/>
          </w:tcPr>
          <w:p w:rsidR="003B4420" w:rsidRDefault="003B4420" w:rsidP="00950E81">
            <w:pPr>
              <w:pStyle w:val="ListParagraph"/>
              <w:numPr>
                <w:ilvl w:val="0"/>
                <w:numId w:val="3"/>
              </w:numPr>
            </w:pPr>
            <w:r>
              <w:t>Adjournment</w:t>
            </w:r>
          </w:p>
        </w:tc>
        <w:tc>
          <w:tcPr>
            <w:tcW w:w="5103" w:type="dxa"/>
          </w:tcPr>
          <w:p w:rsidR="003B4420" w:rsidRPr="003B4420" w:rsidRDefault="003B4420" w:rsidP="005739D1">
            <w:r w:rsidRPr="003B4420">
              <w:t>Stephanie adjourned the mtg at 8:05pm</w:t>
            </w:r>
          </w:p>
        </w:tc>
        <w:tc>
          <w:tcPr>
            <w:tcW w:w="1984" w:type="dxa"/>
          </w:tcPr>
          <w:p w:rsidR="003B4420" w:rsidRDefault="003B4420" w:rsidP="00950E81">
            <w:pPr>
              <w:rPr>
                <w:b/>
                <w:bCs/>
              </w:rPr>
            </w:pPr>
          </w:p>
        </w:tc>
      </w:tr>
    </w:tbl>
    <w:p w:rsidR="00950E81" w:rsidRDefault="00950E81" w:rsidP="00950E81"/>
    <w:sectPr w:rsidR="00950E81" w:rsidSect="008E7D5D">
      <w:footerReference w:type="even" r:id="rId7"/>
      <w:footerReference w:type="default" r:id="rId8"/>
      <w:footerReference w:type="firs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F00" w:rsidRDefault="005A2F00" w:rsidP="00453A7C">
      <w:pPr>
        <w:spacing w:after="0" w:line="240" w:lineRule="auto"/>
      </w:pPr>
      <w:r>
        <w:separator/>
      </w:r>
    </w:p>
  </w:endnote>
  <w:endnote w:type="continuationSeparator" w:id="0">
    <w:p w:rsidR="005A2F00" w:rsidRDefault="005A2F00" w:rsidP="00453A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A7C" w:rsidRDefault="008E7D5D">
    <w:pPr>
      <w:pStyle w:val="Footer"/>
    </w:pPr>
    <w:r w:rsidRPr="008E7D5D">
      <w:rPr>
        <w:noProof/>
      </w:rPr>
      <w:pict>
        <v:shapetype id="_x0000_t202" coordsize="21600,21600" o:spt="202" path="m,l,21600r21600,l21600,xe">
          <v:stroke joinstyle="miter"/>
          <v:path gradientshapeok="t" o:connecttype="rect"/>
        </v:shapetype>
        <v:shape id="Text Box 2" o:spid="_x0000_s2051" type="#_x0000_t202" alt="Unclassified" style="position:absolute;margin-left:0;margin-top:0;width:68.65pt;height:28.15pt;z-index:251659264;visibility:visible;mso-wrap-style:none;mso-wrap-distance-left:0;mso-wrap-distance-right: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" filled="f" stroked="f">
          <v:fill o:detectmouseclick="t"/>
          <v:textbox style="mso-fit-shape-to-text:t" inset="20pt,0,0,15pt">
            <w:txbxContent>
              <w:p w:rsidR="00453A7C" w:rsidRPr="00453A7C" w:rsidRDefault="00453A7C" w:rsidP="00453A7C">
                <w:pPr>
                  <w:spacing w:after="0"/>
                  <w:rPr>
                    <w:rFonts w:ascii="Calibri" w:eastAsia="Calibri" w:hAnsi="Calibri" w:cs="Calibri"/>
                    <w:noProof/>
                    <w:color w:val="000000"/>
                    <w:sz w:val="20"/>
                    <w:szCs w:val="20"/>
                  </w:rPr>
                </w:pPr>
                <w:r w:rsidRPr="00453A7C">
                  <w:rPr>
                    <w:rFonts w:ascii="Calibri" w:eastAsia="Calibri" w:hAnsi="Calibri" w:cs="Calibri"/>
                    <w:noProof/>
                    <w:color w:val="000000"/>
                    <w:sz w:val="20"/>
                    <w:szCs w:val="20"/>
                  </w:rPr>
                  <w:t>Unclassified</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A7C" w:rsidRDefault="008E7D5D">
    <w:pPr>
      <w:pStyle w:val="Footer"/>
    </w:pPr>
    <w:r w:rsidRPr="008E7D5D">
      <w:rPr>
        <w:noProof/>
      </w:rPr>
      <w:pict>
        <v:shapetype id="_x0000_t202" coordsize="21600,21600" o:spt="202" path="m,l,21600r21600,l21600,xe">
          <v:stroke joinstyle="miter"/>
          <v:path gradientshapeok="t" o:connecttype="rect"/>
        </v:shapetype>
        <v:shape id="Text Box 3" o:spid="_x0000_s2050" type="#_x0000_t202" alt="Unclassified" style="position:absolute;margin-left:0;margin-top:0;width:68.65pt;height:28.15pt;z-index:251660288;visibility:visible;mso-wrap-style:none;mso-wrap-distance-left:0;mso-wrap-distance-right: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" filled="f" stroked="f">
          <v:fill o:detectmouseclick="t"/>
          <v:textbox style="mso-fit-shape-to-text:t" inset="20pt,0,0,15pt">
            <w:txbxContent>
              <w:p w:rsidR="00453A7C" w:rsidRPr="00453A7C" w:rsidRDefault="00453A7C" w:rsidP="00453A7C">
                <w:pPr>
                  <w:spacing w:after="0"/>
                  <w:rPr>
                    <w:rFonts w:ascii="Calibri" w:eastAsia="Calibri" w:hAnsi="Calibri" w:cs="Calibri"/>
                    <w:noProof/>
                    <w:color w:val="000000"/>
                    <w:sz w:val="20"/>
                    <w:szCs w:val="20"/>
                  </w:rPr>
                </w:pPr>
                <w:r w:rsidRPr="00453A7C">
                  <w:rPr>
                    <w:rFonts w:ascii="Calibri" w:eastAsia="Calibri" w:hAnsi="Calibri" w:cs="Calibri"/>
                    <w:noProof/>
                    <w:color w:val="000000"/>
                    <w:sz w:val="20"/>
                    <w:szCs w:val="20"/>
                  </w:rPr>
                  <w:t>Unclassified</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A7C" w:rsidRDefault="008E7D5D">
    <w:pPr>
      <w:pStyle w:val="Footer"/>
    </w:pPr>
    <w:r w:rsidRPr="008E7D5D">
      <w:rPr>
        <w:noProof/>
      </w:rPr>
      <w:pict>
        <v:shapetype id="_x0000_t202" coordsize="21600,21600" o:spt="202" path="m,l,21600r21600,l21600,xe">
          <v:stroke joinstyle="miter"/>
          <v:path gradientshapeok="t" o:connecttype="rect"/>
        </v:shapetype>
        <v:shape id="Text Box 1" o:spid="_x0000_s2049" type="#_x0000_t202" alt="Unclassified" style="position:absolute;margin-left:0;margin-top:0;width:68.65pt;height:28.15pt;z-index:251658240;visibility:visible;mso-wrap-style:none;mso-wrap-distance-left:0;mso-wrap-distance-right: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" filled="f" stroked="f">
          <v:fill o:detectmouseclick="t"/>
          <v:textbox style="mso-fit-shape-to-text:t" inset="20pt,0,0,15pt">
            <w:txbxContent>
              <w:p w:rsidR="00453A7C" w:rsidRPr="00453A7C" w:rsidRDefault="00453A7C" w:rsidP="00453A7C">
                <w:pPr>
                  <w:spacing w:after="0"/>
                  <w:rPr>
                    <w:rFonts w:ascii="Calibri" w:eastAsia="Calibri" w:hAnsi="Calibri" w:cs="Calibri"/>
                    <w:noProof/>
                    <w:color w:val="000000"/>
                    <w:sz w:val="20"/>
                    <w:szCs w:val="20"/>
                  </w:rPr>
                </w:pPr>
                <w:r w:rsidRPr="00453A7C">
                  <w:rPr>
                    <w:rFonts w:ascii="Calibri" w:eastAsia="Calibri" w:hAnsi="Calibri" w:cs="Calibri"/>
                    <w:noProof/>
                    <w:color w:val="000000"/>
                    <w:sz w:val="20"/>
                    <w:szCs w:val="20"/>
                  </w:rPr>
                  <w:t>Unclassified</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F00" w:rsidRDefault="005A2F00" w:rsidP="00453A7C">
      <w:pPr>
        <w:spacing w:after="0" w:line="240" w:lineRule="auto"/>
      </w:pPr>
      <w:r>
        <w:separator/>
      </w:r>
    </w:p>
  </w:footnote>
  <w:footnote w:type="continuationSeparator" w:id="0">
    <w:p w:rsidR="005A2F00" w:rsidRDefault="005A2F00" w:rsidP="00453A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67070"/>
    <w:multiLevelType w:val="hybridMultilevel"/>
    <w:tmpl w:val="2D1E416E"/>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20D3083C"/>
    <w:multiLevelType w:val="hybridMultilevel"/>
    <w:tmpl w:val="022EFA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41BF7558"/>
    <w:multiLevelType w:val="hybridMultilevel"/>
    <w:tmpl w:val="FF6EBA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3CD5363"/>
    <w:multiLevelType w:val="hybridMultilevel"/>
    <w:tmpl w:val="56BA6E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6AC30A2E"/>
    <w:multiLevelType w:val="hybridMultilevel"/>
    <w:tmpl w:val="747063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6B020773"/>
    <w:multiLevelType w:val="hybridMultilevel"/>
    <w:tmpl w:val="A1BC2A0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nsid w:val="72A4407C"/>
    <w:multiLevelType w:val="hybridMultilevel"/>
    <w:tmpl w:val="2AA44D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6"/>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950E81"/>
    <w:rsid w:val="000C6D03"/>
    <w:rsid w:val="000F5ED6"/>
    <w:rsid w:val="003B4420"/>
    <w:rsid w:val="003C6A9B"/>
    <w:rsid w:val="00453A7C"/>
    <w:rsid w:val="004B14C7"/>
    <w:rsid w:val="004E0332"/>
    <w:rsid w:val="005739D1"/>
    <w:rsid w:val="005A2F00"/>
    <w:rsid w:val="005E19F2"/>
    <w:rsid w:val="006352E2"/>
    <w:rsid w:val="006B2934"/>
    <w:rsid w:val="007B53C9"/>
    <w:rsid w:val="008E7D5D"/>
    <w:rsid w:val="00924DCA"/>
    <w:rsid w:val="00950E81"/>
    <w:rsid w:val="00A53521"/>
    <w:rsid w:val="00BE27DE"/>
    <w:rsid w:val="00BE6FBF"/>
    <w:rsid w:val="00C64E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D5D"/>
  </w:style>
  <w:style w:type="paragraph" w:styleId="Heading1">
    <w:name w:val="heading 1"/>
    <w:basedOn w:val="Normal"/>
    <w:next w:val="Normal"/>
    <w:link w:val="Heading1Char"/>
    <w:uiPriority w:val="9"/>
    <w:qFormat/>
    <w:rsid w:val="00950E8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50E8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50E8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50E8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50E8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50E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E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E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E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E8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50E8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50E8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50E8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50E8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50E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E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E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E81"/>
    <w:rPr>
      <w:rFonts w:eastAsiaTheme="majorEastAsia" w:cstheme="majorBidi"/>
      <w:color w:val="272727" w:themeColor="text1" w:themeTint="D8"/>
    </w:rPr>
  </w:style>
  <w:style w:type="paragraph" w:styleId="Title">
    <w:name w:val="Title"/>
    <w:basedOn w:val="Normal"/>
    <w:next w:val="Normal"/>
    <w:link w:val="TitleChar"/>
    <w:uiPriority w:val="10"/>
    <w:qFormat/>
    <w:rsid w:val="00950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E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E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E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E81"/>
    <w:pPr>
      <w:spacing w:before="160"/>
      <w:jc w:val="center"/>
    </w:pPr>
    <w:rPr>
      <w:i/>
      <w:iCs/>
      <w:color w:val="404040" w:themeColor="text1" w:themeTint="BF"/>
    </w:rPr>
  </w:style>
  <w:style w:type="character" w:customStyle="1" w:styleId="QuoteChar">
    <w:name w:val="Quote Char"/>
    <w:basedOn w:val="DefaultParagraphFont"/>
    <w:link w:val="Quote"/>
    <w:uiPriority w:val="29"/>
    <w:rsid w:val="00950E81"/>
    <w:rPr>
      <w:i/>
      <w:iCs/>
      <w:color w:val="404040" w:themeColor="text1" w:themeTint="BF"/>
    </w:rPr>
  </w:style>
  <w:style w:type="paragraph" w:styleId="ListParagraph">
    <w:name w:val="List Paragraph"/>
    <w:basedOn w:val="Normal"/>
    <w:uiPriority w:val="34"/>
    <w:qFormat/>
    <w:rsid w:val="00950E81"/>
    <w:pPr>
      <w:ind w:left="720"/>
      <w:contextualSpacing/>
    </w:pPr>
  </w:style>
  <w:style w:type="character" w:styleId="IntenseEmphasis">
    <w:name w:val="Intense Emphasis"/>
    <w:basedOn w:val="DefaultParagraphFont"/>
    <w:uiPriority w:val="21"/>
    <w:qFormat/>
    <w:rsid w:val="00950E81"/>
    <w:rPr>
      <w:i/>
      <w:iCs/>
      <w:color w:val="2E74B5" w:themeColor="accent1" w:themeShade="BF"/>
    </w:rPr>
  </w:style>
  <w:style w:type="paragraph" w:styleId="IntenseQuote">
    <w:name w:val="Intense Quote"/>
    <w:basedOn w:val="Normal"/>
    <w:next w:val="Normal"/>
    <w:link w:val="IntenseQuoteChar"/>
    <w:uiPriority w:val="30"/>
    <w:qFormat/>
    <w:rsid w:val="00950E8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50E81"/>
    <w:rPr>
      <w:i/>
      <w:iCs/>
      <w:color w:val="2E74B5" w:themeColor="accent1" w:themeShade="BF"/>
    </w:rPr>
  </w:style>
  <w:style w:type="character" w:styleId="IntenseReference">
    <w:name w:val="Intense Reference"/>
    <w:basedOn w:val="DefaultParagraphFont"/>
    <w:uiPriority w:val="32"/>
    <w:qFormat/>
    <w:rsid w:val="00950E81"/>
    <w:rPr>
      <w:b/>
      <w:bCs/>
      <w:smallCaps/>
      <w:color w:val="2E74B5" w:themeColor="accent1" w:themeShade="BF"/>
      <w:spacing w:val="5"/>
    </w:rPr>
  </w:style>
  <w:style w:type="table" w:styleId="TableGrid">
    <w:name w:val="Table Grid"/>
    <w:basedOn w:val="TableNormal"/>
    <w:uiPriority w:val="39"/>
    <w:rsid w:val="00950E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53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A7C"/>
  </w:style>
</w:styles>
</file>

<file path=word/webSettings.xml><?xml version="1.0" encoding="utf-8"?>
<w:webSettings xmlns:r="http://schemas.openxmlformats.org/officeDocument/2006/relationships" xmlns:w="http://schemas.openxmlformats.org/wordprocessingml/2006/main">
  <w:divs>
    <w:div w:id="381288747">
      <w:bodyDiv w:val="1"/>
      <w:marLeft w:val="0"/>
      <w:marRight w:val="0"/>
      <w:marTop w:val="0"/>
      <w:marBottom w:val="0"/>
      <w:divBdr>
        <w:top w:val="none" w:sz="0" w:space="0" w:color="auto"/>
        <w:left w:val="none" w:sz="0" w:space="0" w:color="auto"/>
        <w:bottom w:val="none" w:sz="0" w:space="0" w:color="auto"/>
        <w:right w:val="none" w:sz="0" w:space="0" w:color="auto"/>
      </w:divBdr>
      <w:divsChild>
        <w:div w:id="147944301">
          <w:marLeft w:val="0"/>
          <w:marRight w:val="0"/>
          <w:marTop w:val="0"/>
          <w:marBottom w:val="0"/>
          <w:divBdr>
            <w:top w:val="none" w:sz="0" w:space="0" w:color="auto"/>
            <w:left w:val="none" w:sz="0" w:space="0" w:color="auto"/>
            <w:bottom w:val="none" w:sz="0" w:space="0" w:color="auto"/>
            <w:right w:val="none" w:sz="0" w:space="0" w:color="auto"/>
          </w:divBdr>
        </w:div>
        <w:div w:id="1269047460">
          <w:marLeft w:val="0"/>
          <w:marRight w:val="0"/>
          <w:marTop w:val="0"/>
          <w:marBottom w:val="0"/>
          <w:divBdr>
            <w:top w:val="none" w:sz="0" w:space="0" w:color="auto"/>
            <w:left w:val="none" w:sz="0" w:space="0" w:color="auto"/>
            <w:bottom w:val="none" w:sz="0" w:space="0" w:color="auto"/>
            <w:right w:val="none" w:sz="0" w:space="0" w:color="auto"/>
          </w:divBdr>
        </w:div>
        <w:div w:id="1350525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Ontario Health Digital Excellence in Health</Company>
  <LinksUpToDate>false</LinksUpToDate>
  <CharactersWithSpaces>10003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 Catherine</dc:creator>
  <cp:lastModifiedBy>Steph</cp:lastModifiedBy>
  <cp:revision>3</cp:revision>
  <dcterms:created xsi:type="dcterms:W3CDTF">2025-01-26T16:40:00Z</dcterms:created>
  <dcterms:modified xsi:type="dcterms:W3CDTF">2025-01-26T16:58:00Z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7dab2bba,438361a3,5843cfe9</vt:lpwstr>
  </property>
  <property fmtid="{D5CDD505-2E9C-101B-9397-08002B2CF9AE}" pid="3" name="ClassificationContentMarkingFooterFontProps">
    <vt:lpwstr>#000000,10,Calibri</vt:lpwstr>
  </property>
  <property fmtid="{D5CDD505-2E9C-101B-9397-08002B2CF9AE}" pid="4" name="ClassificationContentMarkingFooterText">
    <vt:lpwstr>Unclassified</vt:lpwstr>
  </property>
  <property fmtid="{D5CDD505-2E9C-101B-9397-08002B2CF9AE}" pid="5" name="MSIP_Label_9e50ad97-83b5-4710-a32d-63677b457a5c_Enabled">
    <vt:lpwstr>true</vt:lpwstr>
  </property>
  <property fmtid="{D5CDD505-2E9C-101B-9397-08002B2CF9AE}" pid="6" name="MSIP_Label_9e50ad97-83b5-4710-a32d-63677b457a5c_SetDate">
    <vt:lpwstr>2025-01-22T03:48:36Z</vt:lpwstr>
  </property>
  <property fmtid="{D5CDD505-2E9C-101B-9397-08002B2CF9AE}" pid="7" name="MSIP_Label_9e50ad97-83b5-4710-a32d-63677b457a5c_Method">
    <vt:lpwstr>Standard</vt:lpwstr>
  </property>
  <property fmtid="{D5CDD505-2E9C-101B-9397-08002B2CF9AE}" pid="8" name="MSIP_Label_9e50ad97-83b5-4710-a32d-63677b457a5c_Name">
    <vt:lpwstr>Unclassified Sensitivity</vt:lpwstr>
  </property>
  <property fmtid="{D5CDD505-2E9C-101B-9397-08002B2CF9AE}" pid="9" name="MSIP_Label_9e50ad97-83b5-4710-a32d-63677b457a5c_SiteId">
    <vt:lpwstr>3e1c8459-76b0-41e2-9384-08b8e6adadbc</vt:lpwstr>
  </property>
  <property fmtid="{D5CDD505-2E9C-101B-9397-08002B2CF9AE}" pid="10" name="MSIP_Label_9e50ad97-83b5-4710-a32d-63677b457a5c_ActionId">
    <vt:lpwstr>228f7366-a360-4d8a-8cd3-edc917a6dd61</vt:lpwstr>
  </property>
  <property fmtid="{D5CDD505-2E9C-101B-9397-08002B2CF9AE}" pid="11" name="MSIP_Label_9e50ad97-83b5-4710-a32d-63677b457a5c_ContentBits">
    <vt:lpwstr>2</vt:lpwstr>
  </property>
</Properties>
</file>